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DE" w:rsidRDefault="00FA57DE" w:rsidP="00FA57DE">
      <w:pPr>
        <w:pStyle w:val="rtejustify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Приложение № 14</w:t>
      </w:r>
    </w:p>
    <w:p w:rsidR="005E0C4E" w:rsidRDefault="005E0C4E" w:rsidP="005E0C4E">
      <w:pPr>
        <w:pStyle w:val="rtejustify"/>
        <w:spacing w:before="0" w:beforeAutospacing="0" w:after="0" w:afterAutospacing="0"/>
        <w:ind w:firstLine="525"/>
        <w:jc w:val="center"/>
        <w:rPr>
          <w:b/>
          <w:color w:val="000000"/>
        </w:rPr>
      </w:pPr>
      <w:r w:rsidRPr="005E0C4E">
        <w:rPr>
          <w:b/>
          <w:color w:val="000000"/>
        </w:rPr>
        <w:t xml:space="preserve">Планирование проектной деятельности </w:t>
      </w:r>
    </w:p>
    <w:p w:rsidR="005E0C4E" w:rsidRDefault="005E0C4E" w:rsidP="005E0C4E">
      <w:pPr>
        <w:pStyle w:val="rtejustify"/>
        <w:spacing w:before="0" w:beforeAutospacing="0" w:after="0" w:afterAutospacing="0"/>
        <w:ind w:firstLine="525"/>
        <w:jc w:val="center"/>
        <w:rPr>
          <w:b/>
          <w:color w:val="000000"/>
        </w:rPr>
      </w:pPr>
      <w:r w:rsidRPr="005E0C4E">
        <w:rPr>
          <w:b/>
          <w:color w:val="000000"/>
        </w:rPr>
        <w:t xml:space="preserve">в группе среднего дошкольного возраста от 4 до 5 лет </w:t>
      </w:r>
    </w:p>
    <w:p w:rsidR="005E0C4E" w:rsidRPr="005E0C4E" w:rsidRDefault="005E0C4E" w:rsidP="005E0C4E">
      <w:pPr>
        <w:pStyle w:val="rtejustify"/>
        <w:spacing w:before="0" w:beforeAutospacing="0" w:after="0" w:afterAutospacing="0"/>
        <w:ind w:firstLine="525"/>
        <w:jc w:val="center"/>
        <w:rPr>
          <w:b/>
          <w:color w:val="000000"/>
        </w:rPr>
      </w:pPr>
      <w:r w:rsidRPr="005E0C4E">
        <w:rPr>
          <w:b/>
          <w:color w:val="000000"/>
        </w:rPr>
        <w:t>на 2019 -2020 учебный год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0773"/>
      </w:tblGrid>
      <w:tr w:rsidR="005E0C4E" w:rsidTr="005E0C4E">
        <w:tc>
          <w:tcPr>
            <w:tcW w:w="10773" w:type="dxa"/>
          </w:tcPr>
          <w:p w:rsidR="005E0C4E" w:rsidRDefault="005E0C4E" w:rsidP="005E0C4E">
            <w:pPr>
              <w:pStyle w:val="rtejustify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5E0C4E" w:rsidRDefault="005E0C4E" w:rsidP="005E0C4E">
            <w:pPr>
              <w:pStyle w:val="rtejustify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rFonts w:eastAsia="Calibri"/>
                <w:b/>
              </w:rPr>
            </w:pPr>
            <w:r w:rsidRPr="005E0C4E">
              <w:rPr>
                <w:rFonts w:eastAsia="Calibri"/>
                <w:b/>
              </w:rPr>
              <w:t xml:space="preserve">Практико-ориентированный проект по художественно-эстетическому развитию  </w:t>
            </w:r>
          </w:p>
          <w:p w:rsidR="005E0C4E" w:rsidRDefault="005E0C4E" w:rsidP="005E0C4E">
            <w:pPr>
              <w:pStyle w:val="rtejustify"/>
              <w:spacing w:before="0" w:beforeAutospacing="0" w:after="0" w:afterAutospacing="0"/>
              <w:jc w:val="center"/>
              <w:rPr>
                <w:rFonts w:eastAsia="Calibri"/>
                <w:b/>
              </w:rPr>
            </w:pPr>
            <w:r w:rsidRPr="005E0C4E">
              <w:rPr>
                <w:rFonts w:eastAsia="Calibri"/>
                <w:b/>
              </w:rPr>
              <w:t>«Умелые ручки»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  <w:tr w:rsidR="005E0C4E" w:rsidTr="005E0C4E">
        <w:tc>
          <w:tcPr>
            <w:tcW w:w="10773" w:type="dxa"/>
          </w:tcPr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Цель проекта: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познавательные, конструктивные, творческие и художественные способности детей в процессе создания образов, используя различные материалы и техники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Задачи по обучению технике работы по ручному труду: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Сформировать у детей интерес к видам труда.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Познакомить со свойствами материалов.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3накомить с новыми для детей основными приёмами работы.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умение пользоваться простейшими инструментами.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общую ручную умелость.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Координировать работу глаз и обеих рук.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Учить наклеивать готовые формы, составлять из них изображения готовых предметов, совершенствуя ориентировку на плоскости листа.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у детей технические навыки с материалами (семена, крупы, бумага, ткань, нити, салфетки и т. д.)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Начиная с простейших поделок, постепенно осваивать более сложные приёмы работы с различными материалами, подвести к созданию работ по собственному замыслу.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Задачи по сенсорному воспитанию: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Повышать сенсорную чувствительность.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Способствовать тонкому восприятию формы, фактуры, цвета.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Задачи по развитию речи: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Формировать речевую деятельность.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диалогическую речь.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Активно употреблять слова, обозначающие действия, свойства.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Называть материалы, используемые для работы.</w:t>
            </w:r>
          </w:p>
          <w:p w:rsidR="005E0C4E" w:rsidRPr="005E0C4E" w:rsidRDefault="005E0C4E" w:rsidP="005E0C4E">
            <w:pPr>
              <w:pStyle w:val="rtejustify"/>
              <w:numPr>
                <w:ilvl w:val="0"/>
                <w:numId w:val="3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Активно использо</w:t>
            </w:r>
            <w:r w:rsidRPr="005E0C4E">
              <w:rPr>
                <w:color w:val="000000"/>
              </w:rPr>
              <w:t>вать слова, обозначающие объекты и явления природы.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Задачи по эстетическому воспитанию: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Учить создавать выразительные образы.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умение подбирать цвета.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Учить видеть, чувствовать, оценивать и созидать прекрасное.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Формировать композиционные навыки.</w:t>
            </w:r>
          </w:p>
          <w:p w:rsidR="005E0C4E" w:rsidRPr="005242F1" w:rsidRDefault="005E0C4E" w:rsidP="00522CE5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Задачи по нравственному воспитанию: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Формировать у детей умение трудится в коллективе.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Воспитывать усидчивость, терпение, внимательность, старательность, самостоятельность.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Воспитывать товарищеские взаимоотношения, взаимопомощь.</w:t>
            </w:r>
          </w:p>
          <w:p w:rsidR="005E0C4E" w:rsidRPr="005242F1" w:rsidRDefault="005E0C4E" w:rsidP="005E0C4E">
            <w:pPr>
              <w:pStyle w:val="rtejustify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5242F1">
              <w:rPr>
                <w:color w:val="000000"/>
              </w:rPr>
              <w:t>Развивать желание детей сделать приятное для родителей.</w:t>
            </w:r>
          </w:p>
          <w:p w:rsidR="005E0C4E" w:rsidRPr="005E0C4E" w:rsidRDefault="005E0C4E" w:rsidP="005E0C4E">
            <w:pPr>
              <w:pStyle w:val="rtejustify"/>
              <w:numPr>
                <w:ilvl w:val="0"/>
                <w:numId w:val="5"/>
              </w:numPr>
              <w:spacing w:after="0"/>
              <w:rPr>
                <w:color w:val="000000"/>
              </w:rPr>
            </w:pPr>
            <w:r w:rsidRPr="005242F1">
              <w:rPr>
                <w:color w:val="000000"/>
              </w:rPr>
              <w:t>Повышать самооценку детей через достижения в изобразительной деятельности.</w:t>
            </w:r>
            <w:r>
              <w:t xml:space="preserve"> </w:t>
            </w:r>
          </w:p>
          <w:p w:rsidR="005E0C4E" w:rsidRPr="005E0C4E" w:rsidRDefault="005E0C4E" w:rsidP="005E0C4E">
            <w:pPr>
              <w:pStyle w:val="rtejustify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bookmarkStart w:id="0" w:name="_GoBack"/>
        <w:bookmarkEnd w:id="0"/>
      </w:tr>
    </w:tbl>
    <w:p w:rsidR="00F55700" w:rsidRDefault="00F55700"/>
    <w:p w:rsidR="005E0C4E" w:rsidRDefault="005E0C4E"/>
    <w:p w:rsidR="005E0C4E" w:rsidRDefault="005E0C4E"/>
    <w:p w:rsidR="005E0C4E" w:rsidRDefault="005E0C4E"/>
    <w:p w:rsidR="005E0C4E" w:rsidRDefault="005E0C4E"/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0773"/>
      </w:tblGrid>
      <w:tr w:rsidR="005E0C4E" w:rsidTr="005E0C4E">
        <w:tc>
          <w:tcPr>
            <w:tcW w:w="10773" w:type="dxa"/>
          </w:tcPr>
          <w:p w:rsidR="005E0C4E" w:rsidRPr="005E0C4E" w:rsidRDefault="005E0C4E" w:rsidP="005E0C4E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b/>
              </w:rPr>
            </w:pPr>
            <w:r w:rsidRPr="005E0C4E">
              <w:rPr>
                <w:rFonts w:ascii="Times New Roman" w:hAnsi="Times New Roman" w:cs="Times New Roman"/>
                <w:b/>
                <w:sz w:val="24"/>
              </w:rPr>
              <w:lastRenderedPageBreak/>
              <w:t>Проект по гендерному воспитанию</w:t>
            </w:r>
          </w:p>
          <w:p w:rsidR="005E0C4E" w:rsidRPr="005E0C4E" w:rsidRDefault="005E0C4E" w:rsidP="005E0C4E">
            <w:pPr>
              <w:pStyle w:val="a4"/>
              <w:spacing w:after="0"/>
              <w:jc w:val="center"/>
              <w:rPr>
                <w:b/>
              </w:rPr>
            </w:pPr>
            <w:r w:rsidRPr="005E0C4E">
              <w:rPr>
                <w:rFonts w:ascii="Times New Roman" w:hAnsi="Times New Roman" w:cs="Times New Roman"/>
                <w:b/>
                <w:sz w:val="24"/>
              </w:rPr>
              <w:t>«Мальчик и девочка – два разных мира»</w:t>
            </w:r>
          </w:p>
        </w:tc>
      </w:tr>
      <w:tr w:rsidR="005E0C4E" w:rsidTr="005E0C4E">
        <w:tc>
          <w:tcPr>
            <w:tcW w:w="10773" w:type="dxa"/>
          </w:tcPr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Цель проекта: </w:t>
            </w:r>
            <w:r w:rsidRPr="005E0C4E">
              <w:rPr>
                <w:color w:val="000000"/>
              </w:rPr>
              <w:t>Формирование гендерной устойчивости у детей младшего дошкольного возраста.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E0C4E">
              <w:rPr>
                <w:color w:val="000000"/>
              </w:rPr>
              <w:t>Задачи проекта: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5E0C4E">
              <w:rPr>
                <w:color w:val="000000"/>
              </w:rPr>
              <w:t>. Развивать основы социального взаимодействия между мальчиками и девочками.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E0C4E">
              <w:rPr>
                <w:color w:val="000000"/>
              </w:rPr>
              <w:t>2. Учить детей определять разницу между мальчиками и девочками по внешним признакам; по одежде.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E0C4E">
              <w:rPr>
                <w:color w:val="000000"/>
              </w:rPr>
              <w:t>3. Создать развивающую предметно-пространственную среду в группе с учетом интересов мальчиков и девочек.</w:t>
            </w:r>
          </w:p>
          <w:p w:rsid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E0C4E">
              <w:rPr>
                <w:color w:val="000000"/>
              </w:rPr>
              <w:t>4. Воспитывать дружеское, толерантное отн</w:t>
            </w:r>
            <w:r>
              <w:rPr>
                <w:color w:val="000000"/>
              </w:rPr>
              <w:t>ошение к противоположному полу.</w:t>
            </w:r>
          </w:p>
          <w:p w:rsidR="005E0C4E" w:rsidRPr="005E0C4E" w:rsidRDefault="005E0C4E" w:rsidP="005E0C4E">
            <w:pPr>
              <w:pStyle w:val="rtejustify"/>
              <w:spacing w:before="0" w:beforeAutospacing="0" w:after="0" w:afterAutospacing="0"/>
              <w:rPr>
                <w:color w:val="000000"/>
              </w:rPr>
            </w:pPr>
            <w:r w:rsidRPr="005E0C4E">
              <w:rPr>
                <w:color w:val="000000"/>
              </w:rPr>
              <w:t>5. Вовлечь родителей в формирование гендерной устойчивости у детей младшего дошкольного возраста.</w:t>
            </w:r>
          </w:p>
        </w:tc>
      </w:tr>
    </w:tbl>
    <w:p w:rsidR="005E0C4E" w:rsidRDefault="005E0C4E"/>
    <w:sectPr w:rsidR="005E0C4E" w:rsidSect="00FA57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604C"/>
    <w:multiLevelType w:val="multilevel"/>
    <w:tmpl w:val="2F10F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9206B"/>
    <w:multiLevelType w:val="multilevel"/>
    <w:tmpl w:val="A9D2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511EB"/>
    <w:multiLevelType w:val="hybridMultilevel"/>
    <w:tmpl w:val="A6603872"/>
    <w:lvl w:ilvl="0" w:tplc="446A02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B1EC3"/>
    <w:multiLevelType w:val="multilevel"/>
    <w:tmpl w:val="D010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B12B7"/>
    <w:multiLevelType w:val="multilevel"/>
    <w:tmpl w:val="34A4C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87AEB"/>
    <w:multiLevelType w:val="hybridMultilevel"/>
    <w:tmpl w:val="E26E4C36"/>
    <w:lvl w:ilvl="0" w:tplc="FEF8FB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05B50"/>
    <w:multiLevelType w:val="multilevel"/>
    <w:tmpl w:val="923C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3D"/>
    <w:rsid w:val="005E0C4E"/>
    <w:rsid w:val="00E64F3D"/>
    <w:rsid w:val="00F55700"/>
    <w:rsid w:val="00FA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406B5-D823-470F-8083-D16972D2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E0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E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0C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5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5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2019-07-02T14:15:00Z</cp:lastPrinted>
  <dcterms:created xsi:type="dcterms:W3CDTF">2019-07-02T02:37:00Z</dcterms:created>
  <dcterms:modified xsi:type="dcterms:W3CDTF">2019-07-02T14:15:00Z</dcterms:modified>
</cp:coreProperties>
</file>